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58" w:rsidRDefault="00482B58" w:rsidP="00482B58">
      <w:pPr>
        <w:pStyle w:val="Titel"/>
      </w:pPr>
      <w:r>
        <w:t>Financieringsbegroting</w:t>
      </w:r>
    </w:p>
    <w:p w:rsidR="000D1986" w:rsidRDefault="000D1986" w:rsidP="00482B58">
      <w:pPr>
        <w:pStyle w:val="Geenafstand"/>
      </w:pPr>
    </w:p>
    <w:p w:rsidR="00482B58" w:rsidRDefault="00E86414" w:rsidP="00482B58">
      <w:pPr>
        <w:pStyle w:val="Kop1"/>
        <w:rPr>
          <w:color w:val="auto"/>
        </w:rPr>
      </w:pPr>
      <w:r>
        <w:rPr>
          <w:color w:val="auto"/>
        </w:rPr>
        <w:t>Eigen V</w:t>
      </w:r>
      <w:r w:rsidR="00482B58">
        <w:rPr>
          <w:color w:val="auto"/>
        </w:rPr>
        <w:t>ermogen</w:t>
      </w:r>
    </w:p>
    <w:p w:rsidR="00482B58" w:rsidRDefault="00482B58" w:rsidP="00482B58">
      <w:pPr>
        <w:pStyle w:val="Geenafstand"/>
      </w:pPr>
      <w:r>
        <w:t>Het grootste gedeelte van het bedrijf wordt gefinancierd door eigen inzet.</w:t>
      </w:r>
      <w:r w:rsidR="00E86414">
        <w:t xml:space="preserve"> Het bedrag bedraagt €</w:t>
      </w:r>
      <w:r w:rsidR="0061709B">
        <w:t>1500</w:t>
      </w:r>
      <w:r w:rsidR="00E86414">
        <w:t>,-</w:t>
      </w:r>
    </w:p>
    <w:p w:rsidR="00482B58" w:rsidRPr="00482B58" w:rsidRDefault="00E86414" w:rsidP="00482B58">
      <w:pPr>
        <w:pStyle w:val="Kop1"/>
        <w:rPr>
          <w:color w:val="auto"/>
        </w:rPr>
      </w:pPr>
      <w:r>
        <w:rPr>
          <w:color w:val="auto"/>
        </w:rPr>
        <w:t>Vreemd V</w:t>
      </w:r>
      <w:r w:rsidR="00482B58" w:rsidRPr="00482B58">
        <w:rPr>
          <w:color w:val="auto"/>
        </w:rPr>
        <w:t>ermogen</w:t>
      </w:r>
    </w:p>
    <w:p w:rsidR="00482B58" w:rsidRPr="00482B58" w:rsidRDefault="00482B58" w:rsidP="00482B58">
      <w:pPr>
        <w:pStyle w:val="Geenafstand"/>
      </w:pPr>
      <w:r>
        <w:t>Een klein deel van het bedrijf wordt door sponsors gefinancierd.</w:t>
      </w:r>
      <w:r w:rsidR="00E86414">
        <w:t xml:space="preserve"> De sponsors sponsoren €</w:t>
      </w:r>
      <w:r w:rsidR="0061709B">
        <w:t>532</w:t>
      </w:r>
      <w:r w:rsidR="00E86414">
        <w:t>,</w:t>
      </w:r>
      <w:r w:rsidR="0061709B">
        <w:t>40</w:t>
      </w:r>
    </w:p>
    <w:p w:rsidR="00482B58" w:rsidRPr="00482B58" w:rsidRDefault="00482B58" w:rsidP="00482B58">
      <w:pPr>
        <w:pStyle w:val="Kop1"/>
        <w:rPr>
          <w:color w:val="auto"/>
        </w:rPr>
      </w:pPr>
      <w:r w:rsidRPr="00482B58">
        <w:rPr>
          <w:color w:val="auto"/>
        </w:rPr>
        <w:t>Solvabiliteit</w:t>
      </w:r>
    </w:p>
    <w:p w:rsidR="00482B58" w:rsidRPr="00482B58" w:rsidRDefault="000477B4" w:rsidP="00482B58">
      <w:pPr>
        <w:pStyle w:val="Geenafstand"/>
      </w:pPr>
      <w:r>
        <w:t>De verhouding van het eigen vermogen met de het totale vermogen is 74</w:t>
      </w:r>
      <w:bookmarkStart w:id="0" w:name="_GoBack"/>
      <w:bookmarkEnd w:id="0"/>
      <w:r>
        <w:t>%.</w:t>
      </w:r>
    </w:p>
    <w:sectPr w:rsidR="00482B58" w:rsidRPr="0048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65"/>
    <w:rsid w:val="000477B4"/>
    <w:rsid w:val="000D1986"/>
    <w:rsid w:val="00482B58"/>
    <w:rsid w:val="0061709B"/>
    <w:rsid w:val="00DD7465"/>
    <w:rsid w:val="00E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D6F13-F460-4588-9DB9-238A3475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2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2B58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482B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82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82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veldhoven</dc:creator>
  <cp:keywords/>
  <dc:description/>
  <cp:lastModifiedBy>kai veldhoven</cp:lastModifiedBy>
  <cp:revision>5</cp:revision>
  <dcterms:created xsi:type="dcterms:W3CDTF">2016-05-31T09:15:00Z</dcterms:created>
  <dcterms:modified xsi:type="dcterms:W3CDTF">2016-05-31T09:38:00Z</dcterms:modified>
</cp:coreProperties>
</file>